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FD8" w:rsidRPr="00317FD8" w:rsidRDefault="00317FD8" w:rsidP="00317F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b/>
          <w:bCs/>
          <w:sz w:val="24"/>
          <w:szCs w:val="24"/>
        </w:rPr>
        <w:t>Инструкция по установке турбокомпрессора на двигатель</w:t>
      </w:r>
    </w:p>
    <w:p w:rsidR="00317FD8" w:rsidRPr="00317FD8" w:rsidRDefault="00317FD8" w:rsidP="00317F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Важное примечание:</w:t>
      </w:r>
      <w:r w:rsidRPr="00317F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Данные марки масла, моменты затяжки и процедуры установка </w:t>
      </w:r>
      <w:proofErr w:type="gramStart"/>
      <w:r w:rsidRPr="00317FD8">
        <w:rPr>
          <w:rFonts w:ascii="Times New Roman" w:eastAsia="Times New Roman" w:hAnsi="Times New Roman" w:cs="Times New Roman"/>
          <w:b/>
          <w:bCs/>
          <w:sz w:val="24"/>
          <w:szCs w:val="24"/>
        </w:rPr>
        <w:t>см</w:t>
      </w:r>
      <w:proofErr w:type="gramEnd"/>
      <w:r w:rsidRPr="00317FD8">
        <w:rPr>
          <w:rFonts w:ascii="Times New Roman" w:eastAsia="Times New Roman" w:hAnsi="Times New Roman" w:cs="Times New Roman"/>
          <w:b/>
          <w:bCs/>
          <w:sz w:val="24"/>
          <w:szCs w:val="24"/>
        </w:rPr>
        <w:t>. в руководстве по ремонту производителя или спецификациях производителя транспортного средства или двигателя.</w:t>
      </w:r>
    </w:p>
    <w:p w:rsidR="00317FD8" w:rsidRPr="00317FD8" w:rsidRDefault="00317FD8" w:rsidP="00317F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sz w:val="24"/>
          <w:szCs w:val="24"/>
        </w:rPr>
        <w:t>Убедитесь, что впускные и выпускные системы двигателя чистые, не имеют нагара, масла, посторонних предметов. Замените воздушный фильтр в соответствии с рекомендациями завода-изготовителя.</w:t>
      </w:r>
    </w:p>
    <w:p w:rsidR="00317FD8" w:rsidRPr="00317FD8" w:rsidRDefault="00317FD8" w:rsidP="00317F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sz w:val="24"/>
          <w:szCs w:val="24"/>
        </w:rPr>
        <w:t>Проверьте чистоту патрубков подвода/отвода масла к турбокомпрессору, убедитесь в отсутствии нагара, следов коксования, посторонних включений. Если сомневаетесь, замените новыми.</w:t>
      </w:r>
    </w:p>
    <w:p w:rsidR="00317FD8" w:rsidRPr="00317FD8" w:rsidRDefault="00317FD8" w:rsidP="00317F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sz w:val="24"/>
          <w:szCs w:val="24"/>
        </w:rPr>
        <w:t xml:space="preserve">Убедиться в отсутствии масла в </w:t>
      </w:r>
      <w:proofErr w:type="spellStart"/>
      <w:r w:rsidRPr="00317FD8">
        <w:rPr>
          <w:rFonts w:ascii="Times New Roman" w:eastAsia="Times New Roman" w:hAnsi="Times New Roman" w:cs="Times New Roman"/>
          <w:sz w:val="24"/>
          <w:szCs w:val="24"/>
        </w:rPr>
        <w:t>интеркуллере</w:t>
      </w:r>
      <w:proofErr w:type="spellEnd"/>
      <w:r w:rsidRPr="00317FD8">
        <w:rPr>
          <w:rFonts w:ascii="Times New Roman" w:eastAsia="Times New Roman" w:hAnsi="Times New Roman" w:cs="Times New Roman"/>
          <w:sz w:val="24"/>
          <w:szCs w:val="24"/>
        </w:rPr>
        <w:t xml:space="preserve">, при необходимости промыть (бензин, керосин и пр. легковоспламеняющиеся жидкости для промывки </w:t>
      </w:r>
      <w:proofErr w:type="spellStart"/>
      <w:r w:rsidRPr="00317FD8">
        <w:rPr>
          <w:rFonts w:ascii="Times New Roman" w:eastAsia="Times New Roman" w:hAnsi="Times New Roman" w:cs="Times New Roman"/>
          <w:sz w:val="24"/>
          <w:szCs w:val="24"/>
        </w:rPr>
        <w:t>интеркуллера</w:t>
      </w:r>
      <w:proofErr w:type="spellEnd"/>
      <w:r w:rsidRPr="00317FD8">
        <w:rPr>
          <w:rFonts w:ascii="Times New Roman" w:eastAsia="Times New Roman" w:hAnsi="Times New Roman" w:cs="Times New Roman"/>
          <w:sz w:val="24"/>
          <w:szCs w:val="24"/>
        </w:rPr>
        <w:t xml:space="preserve"> не использовать).</w:t>
      </w:r>
    </w:p>
    <w:p w:rsidR="00317FD8" w:rsidRPr="00317FD8" w:rsidRDefault="00317FD8" w:rsidP="00317F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sz w:val="24"/>
          <w:szCs w:val="24"/>
        </w:rPr>
        <w:t>Подсоедините к корпусу турбокомпрессора впускной и выпускной воздушные шланги. Убедитесь в герметичности соединений и надлежащей затяжке хомутов шлангов, болтов крепления фланцев.</w:t>
      </w:r>
    </w:p>
    <w:p w:rsidR="00317FD8" w:rsidRPr="00317FD8" w:rsidRDefault="00317FD8" w:rsidP="00317F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sz w:val="24"/>
          <w:szCs w:val="24"/>
        </w:rPr>
        <w:t>Замените масло и масляный фильтр в соответствии с требованиями завода-изготовителя автомобиля.</w:t>
      </w:r>
    </w:p>
    <w:p w:rsidR="00317FD8" w:rsidRPr="00317FD8" w:rsidRDefault="00317FD8" w:rsidP="00317F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sz w:val="24"/>
          <w:szCs w:val="24"/>
        </w:rPr>
        <w:t>Проверьте состояние фланца выпускного коллектора на отсутствие трещин или повреждений. Если сомневаетесь, замените новыми.</w:t>
      </w:r>
    </w:p>
    <w:p w:rsidR="00317FD8" w:rsidRPr="00317FD8" w:rsidRDefault="00317FD8" w:rsidP="00317F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sz w:val="24"/>
          <w:szCs w:val="24"/>
        </w:rPr>
        <w:t>При установке турбокомпрессора на автомобиль пользоваться только оригинальными прокладками. Диаметры отверстий прокладок подающей и сливной магистралей не должны быть меньше диаметра отверстия в корпусе подшипников.</w:t>
      </w:r>
    </w:p>
    <w:p w:rsidR="00317FD8" w:rsidRPr="00317FD8" w:rsidRDefault="00317FD8" w:rsidP="00317F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sz w:val="24"/>
          <w:szCs w:val="24"/>
        </w:rPr>
        <w:t>Установите турбокомпрессор на выпускной коллектор, убедитесь, что прокладка правильно прижата.</w:t>
      </w:r>
    </w:p>
    <w:p w:rsidR="00317FD8" w:rsidRPr="00317FD8" w:rsidRDefault="00317FD8" w:rsidP="00317F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sz w:val="24"/>
          <w:szCs w:val="24"/>
        </w:rPr>
        <w:t>Присоедините сливную магистраль, затем заполните турбокомпрессор чистым маслом через подводящее отверстие. При этом медленно проворачивайте вал рукой.</w:t>
      </w:r>
    </w:p>
    <w:p w:rsidR="00317FD8" w:rsidRPr="00317FD8" w:rsidRDefault="00317FD8" w:rsidP="00317F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sz w:val="24"/>
          <w:szCs w:val="24"/>
        </w:rPr>
        <w:t>При установке турбокомпрессора запрещается использование герметика. Гарантийные обязательства при этом утрачивают силу.</w:t>
      </w:r>
    </w:p>
    <w:p w:rsidR="00317FD8" w:rsidRPr="00317FD8" w:rsidRDefault="00317FD8" w:rsidP="00317F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sz w:val="24"/>
          <w:szCs w:val="24"/>
        </w:rPr>
        <w:t>Категорически запрещается самостоятельный разворот корпусов турбокомпрессора. Гарантийные обязательства при этом утрачивают силу.</w:t>
      </w:r>
    </w:p>
    <w:p w:rsidR="00317FD8" w:rsidRPr="00317FD8" w:rsidRDefault="00317FD8" w:rsidP="00317F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sz w:val="24"/>
          <w:szCs w:val="24"/>
        </w:rPr>
        <w:t>Окончательно подсоедините все необходимые магистрали. Не затягивайте штуцер подвода масла к турбокомпрессору. Отключите подачу топлива. Проворачивайте двигатель стартером до тех пор, пока не появится масло в зоне подводящего штуцера. Затяните штуцер. Проворачивайте двигатель стартером до тех пор, пока не погаснет контрольная лампа давления масла.</w:t>
      </w:r>
    </w:p>
    <w:p w:rsidR="00317FD8" w:rsidRPr="00317FD8" w:rsidRDefault="00317FD8" w:rsidP="00317F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sz w:val="24"/>
          <w:szCs w:val="24"/>
        </w:rPr>
        <w:t>Заведите двигатель на холостых оборотах убедитесь, что все соединения затянуты и нигде нет утечек. Дайте поработать двигателю на холостых оборотах в течение 15-20 минут.</w:t>
      </w:r>
    </w:p>
    <w:p w:rsidR="00317FD8" w:rsidRPr="00317FD8" w:rsidRDefault="00317FD8" w:rsidP="00317F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b/>
          <w:bCs/>
          <w:sz w:val="24"/>
          <w:szCs w:val="24"/>
        </w:rPr>
        <w:t>В случае если турбина устанавливается после капитального ремонта двигателя</w:t>
      </w:r>
      <w:r w:rsidRPr="00317FD8">
        <w:rPr>
          <w:rFonts w:ascii="Times New Roman" w:eastAsia="Times New Roman" w:hAnsi="Times New Roman" w:cs="Times New Roman"/>
          <w:sz w:val="24"/>
          <w:szCs w:val="24"/>
        </w:rPr>
        <w:t xml:space="preserve">, то необходимо через 500 км или 30 </w:t>
      </w:r>
      <w:proofErr w:type="spellStart"/>
      <w:r w:rsidRPr="00317FD8">
        <w:rPr>
          <w:rFonts w:ascii="Times New Roman" w:eastAsia="Times New Roman" w:hAnsi="Times New Roman" w:cs="Times New Roman"/>
          <w:sz w:val="24"/>
          <w:szCs w:val="24"/>
        </w:rPr>
        <w:t>моточасов</w:t>
      </w:r>
      <w:proofErr w:type="spellEnd"/>
      <w:r w:rsidRPr="00317FD8">
        <w:rPr>
          <w:rFonts w:ascii="Times New Roman" w:eastAsia="Times New Roman" w:hAnsi="Times New Roman" w:cs="Times New Roman"/>
          <w:sz w:val="24"/>
          <w:szCs w:val="24"/>
        </w:rPr>
        <w:t xml:space="preserve"> заменить только масляный фильтр, через 1000 км или 60 </w:t>
      </w:r>
      <w:proofErr w:type="spellStart"/>
      <w:r w:rsidRPr="00317FD8">
        <w:rPr>
          <w:rFonts w:ascii="Times New Roman" w:eastAsia="Times New Roman" w:hAnsi="Times New Roman" w:cs="Times New Roman"/>
          <w:sz w:val="24"/>
          <w:szCs w:val="24"/>
        </w:rPr>
        <w:t>моточасов</w:t>
      </w:r>
      <w:proofErr w:type="spellEnd"/>
      <w:r w:rsidRPr="00317FD8">
        <w:rPr>
          <w:rFonts w:ascii="Times New Roman" w:eastAsia="Times New Roman" w:hAnsi="Times New Roman" w:cs="Times New Roman"/>
          <w:sz w:val="24"/>
          <w:szCs w:val="24"/>
        </w:rPr>
        <w:t xml:space="preserve"> заменить масло и масляный фильтр. Для того чтобы исключить попадание абразива (мелких металлических частиц появляющихся в процессе притирки поршневой группы в блоке) в масляную систему ДВС. Подшипники турбины имеют самые узкие масляные каналы по сравнению с деталями мотора и другим навесным оборудованием, поэтому турбина в первую очередь подвергается воздействию абразива и может выйти из строя.</w:t>
      </w:r>
    </w:p>
    <w:p w:rsidR="00317FD8" w:rsidRPr="00317FD8" w:rsidRDefault="00317FD8" w:rsidP="00317F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Инструкция по запуску двигателя с турбокомпрессором:</w:t>
      </w:r>
    </w:p>
    <w:p w:rsidR="00317FD8" w:rsidRPr="00317FD8" w:rsidRDefault="00317FD8" w:rsidP="00317F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b/>
          <w:bCs/>
          <w:sz w:val="24"/>
          <w:szCs w:val="24"/>
        </w:rPr>
        <w:t>    Внимание! Перед установкой турбокомпрессора следует устранить неисправности, которые вызвали необходимость проведения ремонта или замены турбокомпрессора.</w:t>
      </w:r>
    </w:p>
    <w:p w:rsidR="00317FD8" w:rsidRPr="00317FD8" w:rsidRDefault="00317FD8" w:rsidP="00317F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sz w:val="24"/>
          <w:szCs w:val="24"/>
        </w:rPr>
        <w:t>Установить турбокомпрессор на двигатель в соответствии с инструкцией по установке.</w:t>
      </w:r>
    </w:p>
    <w:p w:rsidR="00317FD8" w:rsidRPr="00317FD8" w:rsidRDefault="00317FD8" w:rsidP="00317F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sz w:val="24"/>
          <w:szCs w:val="24"/>
        </w:rPr>
        <w:t xml:space="preserve">Проворачивать двигатель стартером при отключенной подаче топлива до момента появления масла в незатянутом </w:t>
      </w:r>
      <w:proofErr w:type="spellStart"/>
      <w:r w:rsidRPr="00317FD8">
        <w:rPr>
          <w:rFonts w:ascii="Times New Roman" w:eastAsia="Times New Roman" w:hAnsi="Times New Roman" w:cs="Times New Roman"/>
          <w:sz w:val="24"/>
          <w:szCs w:val="24"/>
        </w:rPr>
        <w:t>маслоподводящем</w:t>
      </w:r>
      <w:proofErr w:type="spellEnd"/>
      <w:r w:rsidRPr="00317FD8">
        <w:rPr>
          <w:rFonts w:ascii="Times New Roman" w:eastAsia="Times New Roman" w:hAnsi="Times New Roman" w:cs="Times New Roman"/>
          <w:sz w:val="24"/>
          <w:szCs w:val="24"/>
        </w:rPr>
        <w:t xml:space="preserve"> штуцере.</w:t>
      </w:r>
    </w:p>
    <w:p w:rsidR="00317FD8" w:rsidRPr="00317FD8" w:rsidRDefault="00317FD8" w:rsidP="00317F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sz w:val="24"/>
          <w:szCs w:val="24"/>
        </w:rPr>
        <w:t xml:space="preserve">После окончательной затяжки </w:t>
      </w:r>
      <w:proofErr w:type="spellStart"/>
      <w:r w:rsidRPr="00317FD8">
        <w:rPr>
          <w:rFonts w:ascii="Times New Roman" w:eastAsia="Times New Roman" w:hAnsi="Times New Roman" w:cs="Times New Roman"/>
          <w:sz w:val="24"/>
          <w:szCs w:val="24"/>
        </w:rPr>
        <w:t>маслоподводящей</w:t>
      </w:r>
      <w:proofErr w:type="spellEnd"/>
      <w:r w:rsidRPr="00317FD8">
        <w:rPr>
          <w:rFonts w:ascii="Times New Roman" w:eastAsia="Times New Roman" w:hAnsi="Times New Roman" w:cs="Times New Roman"/>
          <w:sz w:val="24"/>
          <w:szCs w:val="24"/>
        </w:rPr>
        <w:t xml:space="preserve"> магистрали при отключенной подаче топлива проворачивать двигатель стартером до тех пор, пока не погаснет контрольная лампа давления масла.</w:t>
      </w:r>
    </w:p>
    <w:p w:rsidR="00317FD8" w:rsidRPr="00317FD8" w:rsidRDefault="00317FD8" w:rsidP="00317F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sz w:val="24"/>
          <w:szCs w:val="24"/>
        </w:rPr>
        <w:t>Запустить двигатель и дать поработать на холостом ходу 15-20 минут.</w:t>
      </w:r>
    </w:p>
    <w:p w:rsidR="00317FD8" w:rsidRPr="00317FD8" w:rsidRDefault="00317FD8" w:rsidP="00317F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sz w:val="24"/>
          <w:szCs w:val="24"/>
        </w:rPr>
        <w:t>Следите за тем, чтобы после стоянки, при запуске двигателя контрольная лампа давления масла гасла по истечении срока не более 5 секунд. В противном случае наступает масляное голодание подшипников турбокомпрессора, что приводит к выходу его из строя. В этом случае гарантийные обязательства утрачивают свою силу.</w:t>
      </w:r>
    </w:p>
    <w:p w:rsidR="00317FD8" w:rsidRPr="00317FD8" w:rsidRDefault="00317FD8" w:rsidP="00317F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Рекомендации по эксплуатации:</w:t>
      </w:r>
    </w:p>
    <w:p w:rsidR="00317FD8" w:rsidRPr="00317FD8" w:rsidRDefault="00317FD8" w:rsidP="00317F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sz w:val="24"/>
          <w:szCs w:val="24"/>
        </w:rPr>
        <w:t>Регулярно заменяйте масло и воздушный фильтр в соответствии с требованиями завода-изготовителя и условиями эксплуатации.</w:t>
      </w:r>
    </w:p>
    <w:p w:rsidR="00317FD8" w:rsidRPr="00317FD8" w:rsidRDefault="00317FD8" w:rsidP="00317F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sz w:val="24"/>
          <w:szCs w:val="24"/>
        </w:rPr>
        <w:t>Перед остановкой двигателя дайте ему поработать на холостых оборотах около трех-пяти минут. Это необходимо для охлаждения подшипникового узла турбокомпрессора.</w:t>
      </w:r>
    </w:p>
    <w:p w:rsidR="00317FD8" w:rsidRPr="00317FD8" w:rsidRDefault="00317FD8" w:rsidP="00317F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sz w:val="24"/>
          <w:szCs w:val="24"/>
        </w:rPr>
        <w:t>Регулярно проводите техническое обслуживание двигателя.</w:t>
      </w:r>
    </w:p>
    <w:p w:rsidR="00317FD8" w:rsidRPr="00317FD8" w:rsidRDefault="00317FD8" w:rsidP="00317F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7FD8">
        <w:rPr>
          <w:rFonts w:ascii="Times New Roman" w:eastAsia="Times New Roman" w:hAnsi="Times New Roman" w:cs="Times New Roman"/>
          <w:sz w:val="24"/>
          <w:szCs w:val="24"/>
        </w:rPr>
        <w:t>При длительной работе двигателя на холостых оборотах в компрессоре создается разрежение. При этом давление масла в корпусе подшипников превышает давление воздуха в компрессорной части. Незначительное количество масла может вытекать в корпус компрессора</w:t>
      </w:r>
    </w:p>
    <w:p w:rsidR="00824ABE" w:rsidRDefault="00824ABE"/>
    <w:sectPr w:rsidR="00824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C01BE"/>
    <w:multiLevelType w:val="multilevel"/>
    <w:tmpl w:val="25C8D04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5E47FE"/>
    <w:multiLevelType w:val="multilevel"/>
    <w:tmpl w:val="3CB2D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962CCB"/>
    <w:multiLevelType w:val="multilevel"/>
    <w:tmpl w:val="9198D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317FD8"/>
    <w:rsid w:val="00317FD8"/>
    <w:rsid w:val="00824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7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17FD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4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686</Words>
  <Characters>3914</Characters>
  <Application>Microsoft Office Word</Application>
  <DocSecurity>0</DocSecurity>
  <Lines>32</Lines>
  <Paragraphs>9</Paragraphs>
  <ScaleCrop>false</ScaleCrop>
  <Company/>
  <LinksUpToDate>false</LinksUpToDate>
  <CharactersWithSpaces>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2026-04-04T06:01:00Z</dcterms:created>
  <dcterms:modified xsi:type="dcterms:W3CDTF">2026-04-04T06:02:00Z</dcterms:modified>
</cp:coreProperties>
</file>